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9573" w14:textId="77777777" w:rsidR="00883F19" w:rsidRPr="002261EC" w:rsidRDefault="002261EC" w:rsidP="002261E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261EC">
        <w:rPr>
          <w:rFonts w:ascii="Arial" w:hAnsi="Arial" w:cs="Arial"/>
          <w:b/>
        </w:rPr>
        <w:t>Case for Change</w:t>
      </w:r>
    </w:p>
    <w:p w14:paraId="48E741DB" w14:textId="77777777" w:rsidR="002261EC" w:rsidRPr="002261EC" w:rsidRDefault="006543F3" w:rsidP="002261E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2E6E4" wp14:editId="67F0AE9D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9142476" cy="4689"/>
                <wp:effectExtent l="0" t="25400" r="1905" b="463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2476" cy="4689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719.9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" strokecolor="#243f60 [1604]" strokeweight="3pt"/>
            </w:pict>
          </mc:Fallback>
        </mc:AlternateContent>
      </w:r>
    </w:p>
    <w:p w14:paraId="6AD649BE" w14:textId="77777777" w:rsidR="002261EC" w:rsidRP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b/>
          <w:sz w:val="22"/>
        </w:rPr>
        <w:t>Purpose</w:t>
      </w:r>
      <w:r w:rsidRPr="002261EC">
        <w:rPr>
          <w:rFonts w:ascii="Arial" w:hAnsi="Arial" w:cs="Arial"/>
          <w:sz w:val="22"/>
        </w:rPr>
        <w:t>: Create clear, relevant, and urgent case for change.</w:t>
      </w:r>
    </w:p>
    <w:p w14:paraId="39D80066" w14:textId="77777777" w:rsidR="002261EC" w:rsidRP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b/>
          <w:sz w:val="22"/>
        </w:rPr>
        <w:t>Process</w:t>
      </w:r>
      <w:r w:rsidRPr="002261EC">
        <w:rPr>
          <w:rFonts w:ascii="Arial" w:hAnsi="Arial" w:cs="Arial"/>
          <w:sz w:val="22"/>
        </w:rPr>
        <w:t xml:space="preserve">: </w:t>
      </w:r>
    </w:p>
    <w:p w14:paraId="2E9424FE" w14:textId="77777777" w:rsidR="002261EC" w:rsidRP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sz w:val="22"/>
        </w:rPr>
        <w:t xml:space="preserve">1) </w:t>
      </w:r>
      <w:r w:rsidRPr="002261EC">
        <w:rPr>
          <w:rFonts w:ascii="Arial" w:hAnsi="Arial" w:cs="Arial"/>
          <w:i/>
          <w:sz w:val="22"/>
        </w:rPr>
        <w:t>Brainstorm</w:t>
      </w:r>
      <w:r w:rsidRPr="002261EC">
        <w:rPr>
          <w:rFonts w:ascii="Arial" w:hAnsi="Arial" w:cs="Arial"/>
          <w:sz w:val="22"/>
        </w:rPr>
        <w:t xml:space="preserve">—Ask group to consider the questions on the template. Document on flipchart. If you have data to back up the outcomes, indicate it. </w:t>
      </w:r>
    </w:p>
    <w:p w14:paraId="045BF93F" w14:textId="77777777" w:rsidR="002261EC" w:rsidRP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sz w:val="22"/>
        </w:rPr>
        <w:t xml:space="preserve">2) </w:t>
      </w:r>
      <w:r w:rsidRPr="002261EC">
        <w:rPr>
          <w:rFonts w:ascii="Arial" w:hAnsi="Arial" w:cs="Arial"/>
          <w:i/>
          <w:sz w:val="22"/>
        </w:rPr>
        <w:t>Prioritize</w:t>
      </w:r>
      <w:r w:rsidRPr="002261EC">
        <w:rPr>
          <w:rFonts w:ascii="Arial" w:hAnsi="Arial" w:cs="Arial"/>
          <w:sz w:val="22"/>
        </w:rPr>
        <w:t xml:space="preserve">—Identify those reasons that are most important and relevant to create a case for change, </w:t>
      </w:r>
    </w:p>
    <w:p w14:paraId="5775989D" w14:textId="77777777" w:rsidR="002261EC" w:rsidRP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sz w:val="22"/>
        </w:rPr>
        <w:t xml:space="preserve">3) </w:t>
      </w:r>
      <w:r w:rsidRPr="002261EC">
        <w:rPr>
          <w:rFonts w:ascii="Arial" w:hAnsi="Arial" w:cs="Arial"/>
          <w:i/>
          <w:sz w:val="22"/>
        </w:rPr>
        <w:t>Synthesize</w:t>
      </w:r>
      <w:r w:rsidRPr="002261EC">
        <w:rPr>
          <w:rFonts w:ascii="Arial" w:hAnsi="Arial" w:cs="Arial"/>
          <w:sz w:val="22"/>
        </w:rPr>
        <w:t>—Review with the group and summarize why the change is important.</w:t>
      </w:r>
    </w:p>
    <w:p w14:paraId="556C97C0" w14:textId="77777777" w:rsidR="002261EC" w:rsidRDefault="002261EC" w:rsidP="002261EC">
      <w:pPr>
        <w:rPr>
          <w:rFonts w:ascii="Arial" w:hAnsi="Arial" w:cs="Arial"/>
          <w:sz w:val="22"/>
        </w:rPr>
      </w:pPr>
      <w:r w:rsidRPr="002261EC">
        <w:rPr>
          <w:rFonts w:ascii="Arial" w:hAnsi="Arial" w:cs="Arial"/>
          <w:b/>
          <w:sz w:val="22"/>
        </w:rPr>
        <w:t>Product</w:t>
      </w:r>
      <w:r w:rsidRPr="002261EC">
        <w:rPr>
          <w:rFonts w:ascii="Arial" w:hAnsi="Arial" w:cs="Arial"/>
          <w:sz w:val="22"/>
        </w:rPr>
        <w:t>: Summary of key reasons to change.</w:t>
      </w:r>
    </w:p>
    <w:p w14:paraId="42067CFD" w14:textId="77777777" w:rsidR="002261EC" w:rsidRDefault="002261EC" w:rsidP="002261EC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6546"/>
        <w:gridCol w:w="6547"/>
      </w:tblGrid>
      <w:tr w:rsidR="002261EC" w14:paraId="3D6C10C9" w14:textId="77777777" w:rsidTr="006543F3">
        <w:tc>
          <w:tcPr>
            <w:tcW w:w="1415" w:type="dxa"/>
            <w:tcBorders>
              <w:top w:val="single" w:sz="18" w:space="0" w:color="auto"/>
            </w:tcBorders>
            <w:shd w:val="clear" w:color="auto" w:fill="365F91" w:themeFill="accent1" w:themeFillShade="BF"/>
          </w:tcPr>
          <w:p w14:paraId="0DF5C064" w14:textId="77777777" w:rsidR="002261EC" w:rsidRPr="005F3F0C" w:rsidRDefault="002261EC" w:rsidP="002261EC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</w:tc>
        <w:tc>
          <w:tcPr>
            <w:tcW w:w="6546" w:type="dxa"/>
            <w:tcBorders>
              <w:top w:val="single" w:sz="18" w:space="0" w:color="auto"/>
            </w:tcBorders>
            <w:shd w:val="clear" w:color="auto" w:fill="365F91" w:themeFill="accent1" w:themeFillShade="BF"/>
          </w:tcPr>
          <w:p w14:paraId="27E284EF" w14:textId="77777777" w:rsidR="002261EC" w:rsidRPr="005F3F0C" w:rsidRDefault="002261EC" w:rsidP="002261EC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5F3F0C">
              <w:rPr>
                <w:rFonts w:ascii="Arial" w:hAnsi="Arial" w:cs="Arial"/>
                <w:color w:val="FFFFFF" w:themeColor="background1"/>
                <w:sz w:val="22"/>
              </w:rPr>
              <w:t>What are the benefits of doing the project?</w:t>
            </w:r>
          </w:p>
        </w:tc>
        <w:tc>
          <w:tcPr>
            <w:tcW w:w="6547" w:type="dxa"/>
            <w:tcBorders>
              <w:top w:val="single" w:sz="18" w:space="0" w:color="auto"/>
            </w:tcBorders>
            <w:shd w:val="clear" w:color="auto" w:fill="365F91" w:themeFill="accent1" w:themeFillShade="BF"/>
          </w:tcPr>
          <w:p w14:paraId="38129F0A" w14:textId="77777777" w:rsidR="002261EC" w:rsidRPr="005F3F0C" w:rsidRDefault="002261EC" w:rsidP="002261EC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5F3F0C">
              <w:rPr>
                <w:rFonts w:ascii="Arial" w:hAnsi="Arial" w:cs="Arial"/>
                <w:color w:val="FFFFFF" w:themeColor="background1"/>
                <w:sz w:val="22"/>
              </w:rPr>
              <w:t>What are the negative consequences of NOT doing the project?</w:t>
            </w:r>
          </w:p>
        </w:tc>
      </w:tr>
      <w:tr w:rsidR="002261EC" w14:paraId="5EABDECA" w14:textId="77777777" w:rsidTr="006543F3">
        <w:trPr>
          <w:trHeight w:val="2545"/>
        </w:trPr>
        <w:tc>
          <w:tcPr>
            <w:tcW w:w="1415" w:type="dxa"/>
            <w:shd w:val="clear" w:color="auto" w:fill="365F91" w:themeFill="accent1" w:themeFillShade="BF"/>
          </w:tcPr>
          <w:p w14:paraId="75CCB3CD" w14:textId="77777777" w:rsidR="002261EC" w:rsidRPr="005F3F0C" w:rsidRDefault="002261EC" w:rsidP="002261EC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5F3F0C">
              <w:rPr>
                <w:rFonts w:ascii="Arial" w:hAnsi="Arial" w:cs="Arial"/>
                <w:color w:val="FFFFFF" w:themeColor="background1"/>
                <w:sz w:val="22"/>
              </w:rPr>
              <w:t>For the customer</w:t>
            </w:r>
          </w:p>
        </w:tc>
        <w:tc>
          <w:tcPr>
            <w:tcW w:w="6546" w:type="dxa"/>
          </w:tcPr>
          <w:p w14:paraId="491AB5EF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85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</w:tcPr>
          <w:p w14:paraId="20C27269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55" w:hanging="355"/>
              <w:rPr>
                <w:rFonts w:ascii="Arial" w:hAnsi="Arial" w:cs="Arial"/>
                <w:sz w:val="22"/>
              </w:rPr>
            </w:pPr>
          </w:p>
        </w:tc>
      </w:tr>
      <w:tr w:rsidR="002261EC" w14:paraId="43EA15F8" w14:textId="77777777" w:rsidTr="006543F3">
        <w:trPr>
          <w:trHeight w:val="2545"/>
        </w:trPr>
        <w:tc>
          <w:tcPr>
            <w:tcW w:w="1415" w:type="dxa"/>
            <w:shd w:val="clear" w:color="auto" w:fill="365F91" w:themeFill="accent1" w:themeFillShade="BF"/>
          </w:tcPr>
          <w:p w14:paraId="028ED184" w14:textId="77777777" w:rsidR="002261EC" w:rsidRPr="005F3F0C" w:rsidRDefault="002261EC" w:rsidP="002261EC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5F3F0C">
              <w:rPr>
                <w:rFonts w:ascii="Arial" w:hAnsi="Arial" w:cs="Arial"/>
                <w:color w:val="FFFFFF" w:themeColor="background1"/>
                <w:sz w:val="22"/>
              </w:rPr>
              <w:t>For the employees</w:t>
            </w:r>
          </w:p>
        </w:tc>
        <w:tc>
          <w:tcPr>
            <w:tcW w:w="6546" w:type="dxa"/>
          </w:tcPr>
          <w:p w14:paraId="3C08582C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85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</w:tcPr>
          <w:p w14:paraId="272B51B3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55" w:hanging="355"/>
              <w:rPr>
                <w:rFonts w:ascii="Arial" w:hAnsi="Arial" w:cs="Arial"/>
                <w:sz w:val="22"/>
              </w:rPr>
            </w:pPr>
          </w:p>
        </w:tc>
      </w:tr>
      <w:tr w:rsidR="002261EC" w14:paraId="64EFFFC0" w14:textId="77777777" w:rsidTr="006543F3">
        <w:trPr>
          <w:trHeight w:val="2545"/>
        </w:trPr>
        <w:tc>
          <w:tcPr>
            <w:tcW w:w="1415" w:type="dxa"/>
            <w:tcBorders>
              <w:bottom w:val="single" w:sz="18" w:space="0" w:color="auto"/>
            </w:tcBorders>
            <w:shd w:val="clear" w:color="auto" w:fill="365F91" w:themeFill="accent1" w:themeFillShade="BF"/>
          </w:tcPr>
          <w:p w14:paraId="0659B20D" w14:textId="77777777" w:rsidR="002261EC" w:rsidRPr="005F3F0C" w:rsidRDefault="002261EC" w:rsidP="002261EC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5F3F0C">
              <w:rPr>
                <w:rFonts w:ascii="Arial" w:hAnsi="Arial" w:cs="Arial"/>
                <w:color w:val="FFFFFF" w:themeColor="background1"/>
                <w:sz w:val="22"/>
              </w:rPr>
              <w:t>For the organization</w:t>
            </w:r>
          </w:p>
        </w:tc>
        <w:tc>
          <w:tcPr>
            <w:tcW w:w="6546" w:type="dxa"/>
            <w:tcBorders>
              <w:bottom w:val="single" w:sz="18" w:space="0" w:color="auto"/>
            </w:tcBorders>
          </w:tcPr>
          <w:p w14:paraId="3A103FDD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85"/>
              <w:rPr>
                <w:rFonts w:ascii="Arial" w:hAnsi="Arial" w:cs="Arial"/>
                <w:sz w:val="22"/>
              </w:rPr>
            </w:pPr>
          </w:p>
        </w:tc>
        <w:tc>
          <w:tcPr>
            <w:tcW w:w="6547" w:type="dxa"/>
            <w:tcBorders>
              <w:bottom w:val="single" w:sz="18" w:space="0" w:color="auto"/>
            </w:tcBorders>
          </w:tcPr>
          <w:p w14:paraId="1C6EE265" w14:textId="77777777" w:rsidR="002261EC" w:rsidRPr="002261EC" w:rsidRDefault="002261EC" w:rsidP="005F3F0C">
            <w:pPr>
              <w:pStyle w:val="ListParagraph"/>
              <w:numPr>
                <w:ilvl w:val="0"/>
                <w:numId w:val="1"/>
              </w:numPr>
              <w:ind w:left="355" w:hanging="355"/>
              <w:rPr>
                <w:rFonts w:ascii="Arial" w:hAnsi="Arial" w:cs="Arial"/>
                <w:sz w:val="22"/>
              </w:rPr>
            </w:pPr>
          </w:p>
        </w:tc>
      </w:tr>
    </w:tbl>
    <w:p w14:paraId="66335864" w14:textId="77777777" w:rsidR="002261EC" w:rsidRPr="002261EC" w:rsidRDefault="002261EC" w:rsidP="002261EC">
      <w:pPr>
        <w:rPr>
          <w:rFonts w:ascii="Arial" w:hAnsi="Arial" w:cs="Arial"/>
          <w:sz w:val="22"/>
        </w:rPr>
      </w:pPr>
    </w:p>
    <w:sectPr w:rsidR="002261EC" w:rsidRPr="002261EC" w:rsidSect="006543F3">
      <w:footerReference w:type="even" r:id="rId9"/>
      <w:footerReference w:type="default" r:id="rId10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AD49" w14:textId="77777777" w:rsidR="005F3F0C" w:rsidRDefault="005F3F0C" w:rsidP="005F3F0C">
      <w:r>
        <w:separator/>
      </w:r>
    </w:p>
  </w:endnote>
  <w:endnote w:type="continuationSeparator" w:id="0">
    <w:p w14:paraId="37923EF4" w14:textId="77777777" w:rsidR="005F3F0C" w:rsidRDefault="005F3F0C" w:rsidP="005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BAA68" w14:textId="77777777" w:rsidR="006543F3" w:rsidRDefault="00CA689A">
    <w:pPr>
      <w:pStyle w:val="Footer"/>
    </w:pPr>
    <w:sdt>
      <w:sdtPr>
        <w:id w:val="969400743"/>
        <w:placeholder>
          <w:docPart w:val="061C6724AF1CB34AB0D4003605EC8B7D"/>
        </w:placeholder>
        <w:temporary/>
        <w:showingPlcHdr/>
      </w:sdtPr>
      <w:sdtEndPr/>
      <w:sdtContent>
        <w:r w:rsidR="006543F3">
          <w:t>[Type text]</w:t>
        </w:r>
      </w:sdtContent>
    </w:sdt>
    <w:r w:rsidR="006543F3">
      <w:ptab w:relativeTo="margin" w:alignment="center" w:leader="none"/>
    </w:r>
    <w:sdt>
      <w:sdtPr>
        <w:id w:val="969400748"/>
        <w:placeholder>
          <w:docPart w:val="77191FB057F6B84C95C9B89EF0E5D0CE"/>
        </w:placeholder>
        <w:temporary/>
        <w:showingPlcHdr/>
      </w:sdtPr>
      <w:sdtEndPr/>
      <w:sdtContent>
        <w:r w:rsidR="006543F3">
          <w:t>[Type text]</w:t>
        </w:r>
      </w:sdtContent>
    </w:sdt>
    <w:r w:rsidR="006543F3">
      <w:ptab w:relativeTo="margin" w:alignment="right" w:leader="none"/>
    </w:r>
    <w:sdt>
      <w:sdtPr>
        <w:id w:val="969400753"/>
        <w:placeholder>
          <w:docPart w:val="7D2CABF77DEA4A40A330E99FBEE7D7B4"/>
        </w:placeholder>
        <w:temporary/>
        <w:showingPlcHdr/>
      </w:sdtPr>
      <w:sdtEndPr/>
      <w:sdtContent>
        <w:r w:rsidR="006543F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7AD6" w14:textId="10E08341" w:rsidR="006543F3" w:rsidRPr="00C50C6F" w:rsidRDefault="006543F3" w:rsidP="006543F3">
    <w:pPr>
      <w:pStyle w:val="Footer"/>
    </w:pPr>
    <w:r w:rsidRPr="000A7BC7">
      <w:rPr>
        <w:rFonts w:ascii="Arial" w:hAnsi="Arial" w:cs="Arial"/>
        <w:color w:val="808080" w:themeColor="background1" w:themeShade="80"/>
        <w:sz w:val="18"/>
        <w:szCs w:val="18"/>
      </w:rPr>
      <w:t>Copyright© 201</w:t>
    </w:r>
    <w:r w:rsidR="00CA689A">
      <w:rPr>
        <w:rFonts w:ascii="Arial" w:hAnsi="Arial" w:cs="Arial"/>
        <w:color w:val="808080" w:themeColor="background1" w:themeShade="80"/>
        <w:sz w:val="18"/>
        <w:szCs w:val="18"/>
      </w:rPr>
      <w:t>5</w:t>
    </w:r>
    <w:r w:rsidRPr="000A7BC7">
      <w:rPr>
        <w:rFonts w:ascii="Arial" w:hAnsi="Arial" w:cs="Arial"/>
        <w:color w:val="808080" w:themeColor="background1" w:themeShade="80"/>
        <w:sz w:val="18"/>
        <w:szCs w:val="18"/>
      </w:rPr>
      <w:t xml:space="preserve"> SmartChange™</w:t>
    </w:r>
  </w:p>
  <w:p w14:paraId="78EF0F33" w14:textId="77777777" w:rsidR="006543F3" w:rsidRPr="006543F3" w:rsidRDefault="006543F3" w:rsidP="006543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7AB8F" w14:textId="77777777" w:rsidR="005F3F0C" w:rsidRDefault="005F3F0C" w:rsidP="005F3F0C">
      <w:r>
        <w:separator/>
      </w:r>
    </w:p>
  </w:footnote>
  <w:footnote w:type="continuationSeparator" w:id="0">
    <w:p w14:paraId="05978C93" w14:textId="77777777" w:rsidR="005F3F0C" w:rsidRDefault="005F3F0C" w:rsidP="005F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613"/>
    <w:multiLevelType w:val="hybridMultilevel"/>
    <w:tmpl w:val="066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EC"/>
    <w:rsid w:val="002261EC"/>
    <w:rsid w:val="005F3F0C"/>
    <w:rsid w:val="006543F3"/>
    <w:rsid w:val="00883F19"/>
    <w:rsid w:val="00CA689A"/>
    <w:rsid w:val="00D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A3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character" w:styleId="Hyperlink">
    <w:name w:val="Hyperlink"/>
    <w:basedOn w:val="DefaultParagraphFont"/>
    <w:uiPriority w:val="99"/>
    <w:unhideWhenUsed/>
    <w:rsid w:val="00654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character" w:styleId="Hyperlink">
    <w:name w:val="Hyperlink"/>
    <w:basedOn w:val="DefaultParagraphFont"/>
    <w:uiPriority w:val="99"/>
    <w:unhideWhenUsed/>
    <w:rsid w:val="00654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1C6724AF1CB34AB0D4003605EC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1179-0DCF-524B-A0AC-11570BA6AD96}"/>
      </w:docPartPr>
      <w:docPartBody>
        <w:p w:rsidR="00B52C85" w:rsidRDefault="008C0E28" w:rsidP="008C0E28">
          <w:pPr>
            <w:pStyle w:val="061C6724AF1CB34AB0D4003605EC8B7D"/>
          </w:pPr>
          <w:r>
            <w:t>[Type text]</w:t>
          </w:r>
        </w:p>
      </w:docPartBody>
    </w:docPart>
    <w:docPart>
      <w:docPartPr>
        <w:name w:val="77191FB057F6B84C95C9B89EF0E5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7E08-CF4C-F042-8101-A52C9C60F125}"/>
      </w:docPartPr>
      <w:docPartBody>
        <w:p w:rsidR="00B52C85" w:rsidRDefault="008C0E28" w:rsidP="008C0E28">
          <w:pPr>
            <w:pStyle w:val="77191FB057F6B84C95C9B89EF0E5D0CE"/>
          </w:pPr>
          <w:r>
            <w:t>[Type text]</w:t>
          </w:r>
        </w:p>
      </w:docPartBody>
    </w:docPart>
    <w:docPart>
      <w:docPartPr>
        <w:name w:val="7D2CABF77DEA4A40A330E99FBEE7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73D0-08A4-214F-84E4-CA074F466C7E}"/>
      </w:docPartPr>
      <w:docPartBody>
        <w:p w:rsidR="00B52C85" w:rsidRDefault="008C0E28" w:rsidP="008C0E28">
          <w:pPr>
            <w:pStyle w:val="7D2CABF77DEA4A40A330E99FBEE7D7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28"/>
    <w:rsid w:val="008C0E28"/>
    <w:rsid w:val="00B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1C6724AF1CB34AB0D4003605EC8B7D">
    <w:name w:val="061C6724AF1CB34AB0D4003605EC8B7D"/>
    <w:rsid w:val="008C0E28"/>
  </w:style>
  <w:style w:type="paragraph" w:customStyle="1" w:styleId="77191FB057F6B84C95C9B89EF0E5D0CE">
    <w:name w:val="77191FB057F6B84C95C9B89EF0E5D0CE"/>
    <w:rsid w:val="008C0E28"/>
  </w:style>
  <w:style w:type="paragraph" w:customStyle="1" w:styleId="7D2CABF77DEA4A40A330E99FBEE7D7B4">
    <w:name w:val="7D2CABF77DEA4A40A330E99FBEE7D7B4"/>
    <w:rsid w:val="008C0E28"/>
  </w:style>
  <w:style w:type="paragraph" w:customStyle="1" w:styleId="1253048D69BAE5478035D0EC8124792F">
    <w:name w:val="1253048D69BAE5478035D0EC8124792F"/>
    <w:rsid w:val="008C0E28"/>
  </w:style>
  <w:style w:type="paragraph" w:customStyle="1" w:styleId="BA75BF5D1729644E9EC0E2DB212DF689">
    <w:name w:val="BA75BF5D1729644E9EC0E2DB212DF689"/>
    <w:rsid w:val="008C0E28"/>
  </w:style>
  <w:style w:type="paragraph" w:customStyle="1" w:styleId="79569DE6D8399E4793C614CF0B8CD6E8">
    <w:name w:val="79569DE6D8399E4793C614CF0B8CD6E8"/>
    <w:rsid w:val="008C0E2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1C6724AF1CB34AB0D4003605EC8B7D">
    <w:name w:val="061C6724AF1CB34AB0D4003605EC8B7D"/>
    <w:rsid w:val="008C0E28"/>
  </w:style>
  <w:style w:type="paragraph" w:customStyle="1" w:styleId="77191FB057F6B84C95C9B89EF0E5D0CE">
    <w:name w:val="77191FB057F6B84C95C9B89EF0E5D0CE"/>
    <w:rsid w:val="008C0E28"/>
  </w:style>
  <w:style w:type="paragraph" w:customStyle="1" w:styleId="7D2CABF77DEA4A40A330E99FBEE7D7B4">
    <w:name w:val="7D2CABF77DEA4A40A330E99FBEE7D7B4"/>
    <w:rsid w:val="008C0E28"/>
  </w:style>
  <w:style w:type="paragraph" w:customStyle="1" w:styleId="1253048D69BAE5478035D0EC8124792F">
    <w:name w:val="1253048D69BAE5478035D0EC8124792F"/>
    <w:rsid w:val="008C0E28"/>
  </w:style>
  <w:style w:type="paragraph" w:customStyle="1" w:styleId="BA75BF5D1729644E9EC0E2DB212DF689">
    <w:name w:val="BA75BF5D1729644E9EC0E2DB212DF689"/>
    <w:rsid w:val="008C0E28"/>
  </w:style>
  <w:style w:type="paragraph" w:customStyle="1" w:styleId="79569DE6D8399E4793C614CF0B8CD6E8">
    <w:name w:val="79569DE6D8399E4793C614CF0B8CD6E8"/>
    <w:rsid w:val="008C0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DBF5A-3FAC-F545-8563-9CF2A06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SmartChange LLC</Company>
  <LinksUpToDate>false</LinksUpToDate>
  <CharactersWithSpaces>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for Change</dc:title>
  <dc:subject/>
  <dc:creator>Marcelino Sánchez</dc:creator>
  <cp:keywords/>
  <dc:description>Copyright© 2013 SmartChange™</dc:description>
  <cp:lastModifiedBy>Marcelino Sanchez</cp:lastModifiedBy>
  <cp:revision>4</cp:revision>
  <dcterms:created xsi:type="dcterms:W3CDTF">2012-05-29T18:33:00Z</dcterms:created>
  <dcterms:modified xsi:type="dcterms:W3CDTF">2015-08-07T14:31:00Z</dcterms:modified>
  <cp:category/>
</cp:coreProperties>
</file>